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AB24" w14:textId="14F38055" w:rsidR="00B345EE" w:rsidRPr="002B6B99" w:rsidRDefault="00676FA3" w:rsidP="000609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B99">
        <w:rPr>
          <w:rFonts w:ascii="Times New Roman" w:hAnsi="Times New Roman" w:cs="Times New Roman"/>
          <w:b/>
          <w:bCs/>
          <w:sz w:val="24"/>
          <w:szCs w:val="24"/>
        </w:rPr>
        <w:t>Odpadové hospodářství v obci Kozmice</w:t>
      </w:r>
      <w:r w:rsidR="0034228C" w:rsidRPr="002B6B99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1424D1F8" w14:textId="21242C2A" w:rsidR="00B345EE" w:rsidRPr="00DA5D8A" w:rsidRDefault="00676FA3" w:rsidP="00B345EE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A5D8A">
        <w:rPr>
          <w:rFonts w:ascii="Times New Roman" w:hAnsi="Times New Roman" w:cs="Times New Roman"/>
          <w:sz w:val="18"/>
          <w:szCs w:val="18"/>
        </w:rPr>
        <w:t xml:space="preserve">Pomalu uzavíráme rok 2025 a můžeme proto zhodnotit situaci v oblasti odpadového hospodářství. Legislativa na příští rok chystá opět zpřísňování z hlediska cílů, které musí naše obec plnit. Pro letošní rok jsme se museli „napasovat“ do limitu produkce směsného a objemného odpadu na hodnotu 160 kg/občana. </w:t>
      </w:r>
      <w:r w:rsidR="00B345EE" w:rsidRPr="00DA5D8A">
        <w:rPr>
          <w:rFonts w:ascii="Times New Roman" w:hAnsi="Times New Roman" w:cs="Times New Roman"/>
          <w:sz w:val="18"/>
          <w:szCs w:val="18"/>
        </w:rPr>
        <w:t>Bohužel se už v tomto roce dostáváme do fáze, kdy tento limit mírně překročíme. Aktuálně občané Kozmic vyprodukovali za měsíc leden-říjen celkem 294,4 t tohoto odpadu, přičemž celkový limit na letošní rok je 307,36 t. Předpokládáme, že limit překročíme o cca 50 t. V praxi to znamená, že veškeré tuny do limitu se účtují za sazbu 500,- Kč, všechny tuny nad limit se účtují za 1 500,- Kč/t. Tato sazba je dána Zákonem o odpadech, jedná se o poplatek za uložení odpadu na skládku, který se odvádí na státní fond životního prostředí.</w:t>
      </w:r>
    </w:p>
    <w:p w14:paraId="08B75A98" w14:textId="77777777" w:rsidR="00B345EE" w:rsidRDefault="00B345EE" w:rsidP="00B345EE">
      <w:pPr>
        <w:ind w:firstLine="708"/>
        <w:jc w:val="both"/>
      </w:pPr>
    </w:p>
    <w:tbl>
      <w:tblPr>
        <w:tblW w:w="893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134"/>
        <w:gridCol w:w="1134"/>
        <w:gridCol w:w="992"/>
        <w:gridCol w:w="992"/>
        <w:gridCol w:w="992"/>
        <w:gridCol w:w="993"/>
      </w:tblGrid>
      <w:tr w:rsidR="00B345EE" w:rsidRPr="00A54BC6" w14:paraId="2FFC5D57" w14:textId="77777777" w:rsidTr="0034228C">
        <w:trPr>
          <w:trHeight w:val="54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13210657" w14:textId="77777777" w:rsidR="00B345EE" w:rsidRPr="00A54BC6" w:rsidRDefault="00B345EE" w:rsidP="00FB4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4B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24550781" w14:textId="77777777" w:rsidR="00B345EE" w:rsidRPr="00A54BC6" w:rsidRDefault="00B345EE" w:rsidP="00FB4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4B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6D0D9DFA" w14:textId="77777777" w:rsidR="00B345EE" w:rsidRPr="00A54BC6" w:rsidRDefault="00B345EE" w:rsidP="00FB4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4B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3E726FEA" w14:textId="77777777" w:rsidR="00B345EE" w:rsidRPr="00A54BC6" w:rsidRDefault="00B345EE" w:rsidP="00FB4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4B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473C33A8" w14:textId="77777777" w:rsidR="00B345EE" w:rsidRPr="00A54BC6" w:rsidRDefault="00B345EE" w:rsidP="00FB4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4B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6B969117" w14:textId="77777777" w:rsidR="00B345EE" w:rsidRPr="00A54BC6" w:rsidRDefault="00B345EE" w:rsidP="00FB4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4B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0F0F0"/>
            <w:vAlign w:val="center"/>
            <w:hideMark/>
          </w:tcPr>
          <w:p w14:paraId="0A491020" w14:textId="77777777" w:rsidR="00B345EE" w:rsidRPr="00A54BC6" w:rsidRDefault="00B345EE" w:rsidP="00FB4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54B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2029</w:t>
            </w:r>
          </w:p>
        </w:tc>
      </w:tr>
      <w:tr w:rsidR="00B345EE" w:rsidRPr="00A54BC6" w14:paraId="071CE6DB" w14:textId="77777777" w:rsidTr="0034228C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918B" w14:textId="77777777" w:rsidR="00B345EE" w:rsidRPr="00A54BC6" w:rsidRDefault="00B345EE" w:rsidP="00FB4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B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Množství odpadu na obyvatele [t]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89DB5" w14:textId="77777777" w:rsidR="00B345EE" w:rsidRPr="008A1C04" w:rsidRDefault="00B345EE" w:rsidP="00FB49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8A1C04">
              <w:rPr>
                <w:rFonts w:ascii="Calibri" w:hAnsi="Calibri" w:cs="Calibri"/>
                <w:color w:val="000000"/>
              </w:rPr>
              <w:t>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10E8" w14:textId="77777777" w:rsidR="00B345EE" w:rsidRPr="008A1C04" w:rsidRDefault="00B345EE" w:rsidP="00FB49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8A1C04">
              <w:rPr>
                <w:rFonts w:ascii="Calibri" w:hAnsi="Calibri" w:cs="Calibri"/>
                <w:color w:val="000000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05A31" w14:textId="77777777" w:rsidR="00B345EE" w:rsidRPr="008A1C04" w:rsidRDefault="00B345EE" w:rsidP="00FB49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8A1C04">
              <w:rPr>
                <w:rFonts w:ascii="Calibri" w:hAnsi="Calibri" w:cs="Calibri"/>
                <w:color w:val="000000"/>
              </w:rPr>
              <w:t>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0CF57" w14:textId="77777777" w:rsidR="00B345EE" w:rsidRPr="008A1C04" w:rsidRDefault="00B345EE" w:rsidP="00FB49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8A1C04">
              <w:rPr>
                <w:rFonts w:ascii="Calibri" w:hAnsi="Calibri" w:cs="Calibri"/>
                <w:color w:val="000000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EDF4D" w14:textId="77777777" w:rsidR="00B345EE" w:rsidRPr="008A1C04" w:rsidRDefault="00B345EE" w:rsidP="00FB49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8A1C04">
              <w:rPr>
                <w:rFonts w:ascii="Calibri" w:hAnsi="Calibri" w:cs="Calibri"/>
                <w:color w:val="000000"/>
              </w:rPr>
              <w:t>0,13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D94446" w14:textId="77777777" w:rsidR="00B345EE" w:rsidRPr="008A1C04" w:rsidRDefault="00B345EE" w:rsidP="00FB49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8A1C04">
              <w:rPr>
                <w:rFonts w:ascii="Calibri" w:hAnsi="Calibri" w:cs="Calibri"/>
                <w:color w:val="000000"/>
              </w:rPr>
              <w:t>0,12</w:t>
            </w:r>
          </w:p>
        </w:tc>
      </w:tr>
      <w:tr w:rsidR="00B345EE" w:rsidRPr="00A54BC6" w14:paraId="3F1C6F16" w14:textId="77777777" w:rsidTr="0034228C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2697" w14:textId="77777777" w:rsidR="00B345EE" w:rsidRPr="00A54BC6" w:rsidRDefault="00B345EE" w:rsidP="00FB4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B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Sazba vyšší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– při překročení limitu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D35D6" w14:textId="77777777" w:rsidR="00B345EE" w:rsidRPr="008A1C04" w:rsidRDefault="00B345EE" w:rsidP="00FB49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8A1C04">
              <w:rPr>
                <w:rFonts w:ascii="Calibri" w:hAnsi="Calibri" w:cs="Calibri"/>
                <w:color w:val="000000"/>
              </w:rPr>
              <w:t>1250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742B0" w14:textId="77777777" w:rsidR="00B345EE" w:rsidRPr="008A1C04" w:rsidRDefault="00B345EE" w:rsidP="00FB49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8A1C04"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61BCC" w14:textId="77777777" w:rsidR="00B345EE" w:rsidRPr="008A1C04" w:rsidRDefault="00B345EE" w:rsidP="00FB49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8A1C04">
              <w:rPr>
                <w:rFonts w:ascii="Calibri" w:hAnsi="Calibri" w:cs="Calibri"/>
                <w:color w:val="000000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55459" w14:textId="77777777" w:rsidR="00B345EE" w:rsidRPr="008A1C04" w:rsidRDefault="00B345EE" w:rsidP="00FB49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8A1C04">
              <w:rPr>
                <w:rFonts w:ascii="Calibri" w:hAnsi="Calibri" w:cs="Calibri"/>
                <w:color w:val="000000"/>
              </w:rPr>
              <w:t>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C21D" w14:textId="77777777" w:rsidR="00B345EE" w:rsidRPr="008A1C04" w:rsidRDefault="00B345EE" w:rsidP="00FB49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8A1C04"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30759A" w14:textId="77777777" w:rsidR="00B345EE" w:rsidRPr="008A1C04" w:rsidRDefault="00B345EE" w:rsidP="00FB49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8A1C04">
              <w:rPr>
                <w:rFonts w:ascii="Calibri" w:hAnsi="Calibri" w:cs="Calibri"/>
                <w:color w:val="000000"/>
              </w:rPr>
              <w:t>1850</w:t>
            </w:r>
          </w:p>
        </w:tc>
      </w:tr>
      <w:tr w:rsidR="00B345EE" w:rsidRPr="00A54BC6" w14:paraId="0A99F6BA" w14:textId="77777777" w:rsidTr="0034228C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662D" w14:textId="77777777" w:rsidR="00B345EE" w:rsidRPr="00A54BC6" w:rsidRDefault="00B345EE" w:rsidP="00FB4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B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Sazba nižší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– množství do limitu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4AE57" w14:textId="77777777" w:rsidR="00B345EE" w:rsidRPr="008A1C04" w:rsidRDefault="00B345EE" w:rsidP="00FB49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8A1C04"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0FD45" w14:textId="77777777" w:rsidR="00B345EE" w:rsidRPr="008A1C04" w:rsidRDefault="00B345EE" w:rsidP="00FB49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8A1C04"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12CB7" w14:textId="6CD509E3" w:rsidR="00B345EE" w:rsidRPr="008A1C04" w:rsidRDefault="0034228C" w:rsidP="00FB49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D2A7F" w14:textId="611686A2" w:rsidR="00B345EE" w:rsidRPr="008A1C04" w:rsidRDefault="0034228C" w:rsidP="00FB49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3FE97" w14:textId="79D0A96C" w:rsidR="00B345EE" w:rsidRPr="008A1C04" w:rsidRDefault="0034228C" w:rsidP="00FB49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BAA006" w14:textId="4388F53C" w:rsidR="00B345EE" w:rsidRPr="008A1C04" w:rsidRDefault="0034228C" w:rsidP="00FB49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B345EE" w:rsidRPr="00A54BC6" w14:paraId="6A61B32A" w14:textId="77777777" w:rsidTr="0034228C">
        <w:trPr>
          <w:trHeight w:val="54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EA4D" w14:textId="4B79285F" w:rsidR="00B345EE" w:rsidRPr="00A54BC6" w:rsidRDefault="00B345EE" w:rsidP="00FB4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B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Limit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Kozmice</w:t>
            </w:r>
            <w:r w:rsidR="003422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(na základě počtu obyvatel)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47124" w14:textId="027443C1" w:rsidR="00B345EE" w:rsidRPr="0034228C" w:rsidRDefault="00B345EE" w:rsidP="00FB496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228C">
              <w:rPr>
                <w:rFonts w:ascii="Calibri" w:hAnsi="Calibri" w:cs="Calibri"/>
                <w:color w:val="000000"/>
              </w:rPr>
              <w:t>32</w:t>
            </w:r>
            <w:r w:rsidR="0034228C" w:rsidRPr="0034228C">
              <w:rPr>
                <w:rFonts w:ascii="Calibri" w:hAnsi="Calibri" w:cs="Calibri"/>
                <w:color w:val="000000"/>
              </w:rPr>
              <w:t>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51E97" w14:textId="1E38029B" w:rsidR="00B345EE" w:rsidRPr="0034228C" w:rsidRDefault="00B345EE" w:rsidP="00FB496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228C">
              <w:rPr>
                <w:rFonts w:ascii="Calibri" w:hAnsi="Calibri" w:cs="Calibri"/>
                <w:color w:val="000000"/>
              </w:rPr>
              <w:t>30</w:t>
            </w:r>
            <w:r w:rsidR="0034228C" w:rsidRPr="0034228C">
              <w:rPr>
                <w:rFonts w:ascii="Calibri" w:hAnsi="Calibri" w:cs="Calibri"/>
                <w:color w:val="000000"/>
              </w:rPr>
              <w:t>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33648" w14:textId="4B84D080" w:rsidR="00B345EE" w:rsidRPr="0034228C" w:rsidRDefault="00B345EE" w:rsidP="00FB496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228C">
              <w:rPr>
                <w:rFonts w:ascii="Calibri" w:hAnsi="Calibri" w:cs="Calibri"/>
                <w:color w:val="000000"/>
              </w:rPr>
              <w:t>28</w:t>
            </w:r>
            <w:r w:rsidR="0034228C" w:rsidRPr="0034228C">
              <w:rPr>
                <w:rFonts w:ascii="Calibri" w:hAnsi="Calibri" w:cs="Calibri"/>
                <w:color w:val="000000"/>
              </w:rPr>
              <w:t>8,15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66789" w14:textId="6C88B65A" w:rsidR="00B345EE" w:rsidRPr="0034228C" w:rsidRDefault="00B345EE" w:rsidP="00FB496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228C">
              <w:rPr>
                <w:rFonts w:ascii="Calibri" w:hAnsi="Calibri" w:cs="Calibri"/>
                <w:color w:val="000000"/>
              </w:rPr>
              <w:t>26</w:t>
            </w:r>
            <w:r w:rsidR="0034228C" w:rsidRPr="0034228C">
              <w:rPr>
                <w:rFonts w:ascii="Calibri" w:hAnsi="Calibri" w:cs="Calibri"/>
                <w:color w:val="000000"/>
              </w:rPr>
              <w:t>8,94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EC484" w14:textId="1E2C73D0" w:rsidR="00B345EE" w:rsidRPr="0034228C" w:rsidRDefault="00B345EE" w:rsidP="00FB496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228C">
              <w:rPr>
                <w:rFonts w:ascii="Calibri" w:hAnsi="Calibri" w:cs="Calibri"/>
                <w:color w:val="000000"/>
              </w:rPr>
              <w:t>24</w:t>
            </w:r>
            <w:r w:rsidR="0034228C" w:rsidRPr="0034228C">
              <w:rPr>
                <w:rFonts w:ascii="Calibri" w:hAnsi="Calibri" w:cs="Calibri"/>
                <w:color w:val="000000"/>
              </w:rPr>
              <w:t>9,73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85DC50" w14:textId="76DD1107" w:rsidR="00B345EE" w:rsidRPr="0034228C" w:rsidRDefault="0034228C" w:rsidP="00FB496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228C">
              <w:rPr>
                <w:rFonts w:ascii="Calibri" w:hAnsi="Calibri" w:cs="Calibri"/>
                <w:color w:val="000000"/>
              </w:rPr>
              <w:t>230,52</w:t>
            </w:r>
          </w:p>
        </w:tc>
      </w:tr>
      <w:tr w:rsidR="00B345EE" w:rsidRPr="00A54BC6" w14:paraId="753DE6AB" w14:textId="77777777" w:rsidTr="0034228C">
        <w:trPr>
          <w:trHeight w:val="55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44C0" w14:textId="6CACBAD2" w:rsidR="00B345EE" w:rsidRPr="00A54BC6" w:rsidRDefault="00B345EE" w:rsidP="00FB4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A54B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Produkce  [</w:t>
            </w:r>
            <w:proofErr w:type="gramEnd"/>
            <w:r w:rsidRPr="00A54B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5B789" w14:textId="192040AC" w:rsidR="00B345EE" w:rsidRPr="0034228C" w:rsidRDefault="0034228C" w:rsidP="00FB496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228C">
              <w:rPr>
                <w:rFonts w:ascii="Calibri" w:hAnsi="Calibri" w:cs="Calibri"/>
                <w:color w:val="000000"/>
              </w:rPr>
              <w:t>323,93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EB2CC" w14:textId="11BFE799" w:rsidR="00B345EE" w:rsidRPr="0034228C" w:rsidRDefault="0034228C" w:rsidP="00FB496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228C">
              <w:rPr>
                <w:rFonts w:ascii="Calibri" w:hAnsi="Calibri" w:cs="Calibri"/>
                <w:color w:val="000000"/>
              </w:rPr>
              <w:t>355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E3202" w14:textId="7FEF4426" w:rsidR="00B345EE" w:rsidRPr="0034228C" w:rsidRDefault="0034228C" w:rsidP="00FB496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228C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15C7A" w14:textId="09A21FEE" w:rsidR="00B345EE" w:rsidRPr="0034228C" w:rsidRDefault="0034228C" w:rsidP="00FB496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5A7C9" w14:textId="0CF17B06" w:rsidR="00B345EE" w:rsidRPr="0034228C" w:rsidRDefault="0034228C" w:rsidP="00FB496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32A057" w14:textId="2D0C65FC" w:rsidR="00B345EE" w:rsidRPr="0034228C" w:rsidRDefault="0034228C" w:rsidP="00FB496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?</w:t>
            </w:r>
          </w:p>
        </w:tc>
      </w:tr>
      <w:tr w:rsidR="0034228C" w:rsidRPr="00A54BC6" w14:paraId="294456A1" w14:textId="77777777" w:rsidTr="0034228C">
        <w:trPr>
          <w:trHeight w:val="48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72FBF" w14:textId="77777777" w:rsidR="0034228C" w:rsidRPr="00A54BC6" w:rsidRDefault="0034228C" w:rsidP="003422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B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Rozdíl tun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CEB5" w14:textId="77777777" w:rsidR="0034228C" w:rsidRPr="001C7137" w:rsidRDefault="0034228C" w:rsidP="003422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B050"/>
                <w:lang w:eastAsia="cs-CZ"/>
              </w:rPr>
            </w:pPr>
            <w:r w:rsidRPr="001C7137">
              <w:rPr>
                <w:rFonts w:ascii="Calibri" w:hAnsi="Calibri" w:cs="Calibri"/>
                <w:b/>
                <w:bCs/>
                <w:color w:val="00B050"/>
              </w:rPr>
              <w:t>34,36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1C2DC" w14:textId="6DEE242D" w:rsidR="0034228C" w:rsidRPr="0034228C" w:rsidRDefault="0034228C" w:rsidP="003422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34228C">
              <w:rPr>
                <w:rFonts w:ascii="Calibri" w:hAnsi="Calibri" w:cs="Calibri"/>
                <w:b/>
                <w:bCs/>
                <w:color w:val="EE0000"/>
              </w:rPr>
              <w:t>-47,64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D21E1" w14:textId="1F278F15" w:rsidR="0034228C" w:rsidRPr="001C7137" w:rsidRDefault="0034228C" w:rsidP="003422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B050"/>
                <w:lang w:eastAsia="cs-CZ"/>
              </w:rPr>
            </w:pPr>
            <w:r w:rsidRPr="0034228C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971CF" w14:textId="4BA8E355" w:rsidR="0034228C" w:rsidRPr="001C7137" w:rsidRDefault="0034228C" w:rsidP="003422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B05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FC71A" w14:textId="29261164" w:rsidR="0034228C" w:rsidRPr="001C7137" w:rsidRDefault="0034228C" w:rsidP="003422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B05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65ED0F" w14:textId="3475F72E" w:rsidR="0034228C" w:rsidRPr="001C7137" w:rsidRDefault="0034228C" w:rsidP="003422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?</w:t>
            </w:r>
          </w:p>
        </w:tc>
      </w:tr>
      <w:tr w:rsidR="0034228C" w:rsidRPr="00A54BC6" w14:paraId="64C5785D" w14:textId="77777777" w:rsidTr="0034228C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BC33D5" w14:textId="77777777" w:rsidR="0034228C" w:rsidRPr="00A54BC6" w:rsidRDefault="0034228C" w:rsidP="003422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B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Vícenáklady při překročení limitu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5DF964" w14:textId="77777777" w:rsidR="0034228C" w:rsidRPr="001C7137" w:rsidRDefault="0034228C" w:rsidP="003422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1C7137">
              <w:rPr>
                <w:rFonts w:ascii="Calibri" w:hAnsi="Calibri" w:cs="Calibri"/>
                <w:b/>
                <w:bCs/>
                <w:color w:val="00B05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352927" w14:textId="5243C6B8" w:rsidR="0034228C" w:rsidRPr="0034228C" w:rsidRDefault="0034228C" w:rsidP="003422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34228C">
              <w:rPr>
                <w:rFonts w:ascii="Calibri" w:hAnsi="Calibri" w:cs="Calibri"/>
                <w:b/>
                <w:bCs/>
                <w:color w:val="EE0000"/>
              </w:rPr>
              <w:t>-47 640 Kč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787D02" w14:textId="789F067E" w:rsidR="0034228C" w:rsidRPr="001C7137" w:rsidRDefault="0034228C" w:rsidP="003422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34228C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608646" w14:textId="07C917B2" w:rsidR="0034228C" w:rsidRPr="001C7137" w:rsidRDefault="0034228C" w:rsidP="003422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0C0F61" w14:textId="489ECE52" w:rsidR="0034228C" w:rsidRPr="001C7137" w:rsidRDefault="0034228C" w:rsidP="003422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B70848" w14:textId="0F5E04A5" w:rsidR="0034228C" w:rsidRPr="001C7137" w:rsidRDefault="0034228C" w:rsidP="003422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?</w:t>
            </w:r>
          </w:p>
        </w:tc>
      </w:tr>
    </w:tbl>
    <w:p w14:paraId="5268A223" w14:textId="77777777" w:rsidR="00B345EE" w:rsidRDefault="00B345EE" w:rsidP="00B345EE">
      <w:pPr>
        <w:ind w:firstLine="708"/>
        <w:jc w:val="both"/>
      </w:pPr>
    </w:p>
    <w:p w14:paraId="59727B2D" w14:textId="423E770D" w:rsidR="0034228C" w:rsidRPr="00DA5D8A" w:rsidRDefault="0034228C" w:rsidP="00B345EE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A5D8A">
        <w:rPr>
          <w:rFonts w:ascii="Times New Roman" w:hAnsi="Times New Roman" w:cs="Times New Roman"/>
          <w:sz w:val="18"/>
          <w:szCs w:val="18"/>
        </w:rPr>
        <w:t xml:space="preserve">Vzhledem k aktuální situaci bude potřeba v budoucnu provést optimalizaci nádob na směsný komunální odpad u rodinných domů, dalším řešením je zrušení týdenních svozů a jako základ využít svoz 1x14 dní. Je nutné snížit objem směsného a objemného </w:t>
      </w:r>
      <w:proofErr w:type="gramStart"/>
      <w:r w:rsidRPr="00DA5D8A">
        <w:rPr>
          <w:rFonts w:ascii="Times New Roman" w:hAnsi="Times New Roman" w:cs="Times New Roman"/>
          <w:sz w:val="18"/>
          <w:szCs w:val="18"/>
        </w:rPr>
        <w:t>odpadu</w:t>
      </w:r>
      <w:proofErr w:type="gramEnd"/>
      <w:r w:rsidRPr="00DA5D8A">
        <w:rPr>
          <w:rFonts w:ascii="Times New Roman" w:hAnsi="Times New Roman" w:cs="Times New Roman"/>
          <w:sz w:val="18"/>
          <w:szCs w:val="18"/>
        </w:rPr>
        <w:t xml:space="preserve"> </w:t>
      </w:r>
      <w:r w:rsidR="00BF29A7" w:rsidRPr="00DA5D8A">
        <w:rPr>
          <w:rFonts w:ascii="Times New Roman" w:hAnsi="Times New Roman" w:cs="Times New Roman"/>
          <w:sz w:val="18"/>
          <w:szCs w:val="18"/>
        </w:rPr>
        <w:t>a naopak navýšit možnosti a kapacity pro třídění separovaných složek odpadu.</w:t>
      </w:r>
    </w:p>
    <w:p w14:paraId="78B43ED5" w14:textId="142F9431" w:rsidR="004B0FC8" w:rsidRPr="00DA5D8A" w:rsidRDefault="007E7437" w:rsidP="007E743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4B0FC8" w:rsidRPr="00DA5D8A">
        <w:rPr>
          <w:rFonts w:ascii="Times New Roman" w:hAnsi="Times New Roman" w:cs="Times New Roman"/>
          <w:sz w:val="18"/>
          <w:szCs w:val="18"/>
        </w:rPr>
        <w:t xml:space="preserve">Svozová společnost OZO Ostrava, která zajišťuje komplexní odpadové hospodářství v naší obci chytá pro příští rok další novinku ve svozu odpadů. Kontejnerová stání na separovaný odpad budou svážena speciálním vozidlem s bočním výsypem, tzv. </w:t>
      </w:r>
      <w:proofErr w:type="spellStart"/>
      <w:r w:rsidR="004B0FC8" w:rsidRPr="00DA5D8A">
        <w:rPr>
          <w:rFonts w:ascii="Times New Roman" w:hAnsi="Times New Roman" w:cs="Times New Roman"/>
          <w:sz w:val="18"/>
          <w:szCs w:val="18"/>
        </w:rPr>
        <w:t>sideloader</w:t>
      </w:r>
      <w:proofErr w:type="spellEnd"/>
      <w:r w:rsidR="004B0FC8" w:rsidRPr="00DA5D8A">
        <w:rPr>
          <w:rFonts w:ascii="Times New Roman" w:hAnsi="Times New Roman" w:cs="Times New Roman"/>
          <w:sz w:val="18"/>
          <w:szCs w:val="18"/>
        </w:rPr>
        <w:t>. Specifický je tento svoz v tom, že obsluhu zajišťuje pouze řidič z kabiny vozidla, popeláři na stupačkách už zde nejsou zapotřebí. Kontejnery jsou jiné, mají objem 2 nebo 3 m</w:t>
      </w:r>
      <w:r w:rsidR="004B0FC8" w:rsidRPr="00DA5D8A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4B0FC8" w:rsidRPr="00DA5D8A">
        <w:rPr>
          <w:rFonts w:ascii="Times New Roman" w:hAnsi="Times New Roman" w:cs="Times New Roman"/>
          <w:sz w:val="18"/>
          <w:szCs w:val="18"/>
        </w:rPr>
        <w:t>, tudíž je svoz efektivnější a méně nákladný. Pokud se nám podaří do budoucna zajistit technické požadavky pro obsluhu kontejnerů i u nás, je možné, že se tento systém spustí i v naší lokalitě.</w:t>
      </w:r>
    </w:p>
    <w:p w14:paraId="5288BFED" w14:textId="5B5A6D34" w:rsidR="004B0FC8" w:rsidRDefault="004B0FC8" w:rsidP="00B345EE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A5D8A">
        <w:rPr>
          <w:rFonts w:ascii="Times New Roman" w:hAnsi="Times New Roman" w:cs="Times New Roman"/>
          <w:sz w:val="18"/>
          <w:szCs w:val="18"/>
        </w:rPr>
        <w:t xml:space="preserve">Dalším tématem je tzv. „single stream“, kde už nemají občané k dispozici samostatný kontejner/popelnici na papír a plast, </w:t>
      </w:r>
      <w:r w:rsidR="00BF29A7" w:rsidRPr="00DA5D8A">
        <w:rPr>
          <w:rFonts w:ascii="Times New Roman" w:hAnsi="Times New Roman" w:cs="Times New Roman"/>
          <w:sz w:val="18"/>
          <w:szCs w:val="18"/>
        </w:rPr>
        <w:t>a</w:t>
      </w:r>
      <w:r w:rsidRPr="00DA5D8A">
        <w:rPr>
          <w:rFonts w:ascii="Times New Roman" w:hAnsi="Times New Roman" w:cs="Times New Roman"/>
          <w:sz w:val="18"/>
          <w:szCs w:val="18"/>
        </w:rPr>
        <w:t>le mají jednu nádobu na odpad tříděný, kam mohou vhazovat papír, plast, nápojový karton a kovové obaly. Obsah nádoby je potom roztříděn na třídící lince</w:t>
      </w:r>
      <w:r w:rsidR="008E442F" w:rsidRPr="00DA5D8A">
        <w:rPr>
          <w:rFonts w:ascii="Times New Roman" w:hAnsi="Times New Roman" w:cs="Times New Roman"/>
          <w:sz w:val="18"/>
          <w:szCs w:val="18"/>
        </w:rPr>
        <w:t>. Pro tento systém svozu odpadů čekáme na legislativní oporu. Vše je nachystáno v </w:t>
      </w:r>
      <w:r w:rsidR="00CE59FD" w:rsidRPr="00DA5D8A">
        <w:rPr>
          <w:rFonts w:ascii="Times New Roman" w:hAnsi="Times New Roman" w:cs="Times New Roman"/>
          <w:sz w:val="18"/>
          <w:szCs w:val="18"/>
        </w:rPr>
        <w:t>n</w:t>
      </w:r>
      <w:r w:rsidR="008E442F" w:rsidRPr="00DA5D8A">
        <w:rPr>
          <w:rFonts w:ascii="Times New Roman" w:hAnsi="Times New Roman" w:cs="Times New Roman"/>
          <w:sz w:val="18"/>
          <w:szCs w:val="18"/>
        </w:rPr>
        <w:t xml:space="preserve">ovele </w:t>
      </w:r>
      <w:r w:rsidR="00CE59FD" w:rsidRPr="00DA5D8A">
        <w:rPr>
          <w:rFonts w:ascii="Times New Roman" w:hAnsi="Times New Roman" w:cs="Times New Roman"/>
          <w:sz w:val="18"/>
          <w:szCs w:val="18"/>
        </w:rPr>
        <w:t>z</w:t>
      </w:r>
      <w:r w:rsidR="008E442F" w:rsidRPr="00DA5D8A">
        <w:rPr>
          <w:rFonts w:ascii="Times New Roman" w:hAnsi="Times New Roman" w:cs="Times New Roman"/>
          <w:sz w:val="18"/>
          <w:szCs w:val="18"/>
        </w:rPr>
        <w:t>ákona o odpadech, kter</w:t>
      </w:r>
      <w:r w:rsidR="00BF29A7" w:rsidRPr="00DA5D8A">
        <w:rPr>
          <w:rFonts w:ascii="Times New Roman" w:hAnsi="Times New Roman" w:cs="Times New Roman"/>
          <w:sz w:val="18"/>
          <w:szCs w:val="18"/>
        </w:rPr>
        <w:t>ou</w:t>
      </w:r>
      <w:r w:rsidR="008E442F" w:rsidRPr="00DA5D8A">
        <w:rPr>
          <w:rFonts w:ascii="Times New Roman" w:hAnsi="Times New Roman" w:cs="Times New Roman"/>
          <w:sz w:val="18"/>
          <w:szCs w:val="18"/>
        </w:rPr>
        <w:t xml:space="preserve"> bude projednávat nové složení Ministerstva životního prostředí. Tento systém lze použít jak pro kontejnerová stání</w:t>
      </w:r>
      <w:r w:rsidR="00CE59FD" w:rsidRPr="00DA5D8A">
        <w:rPr>
          <w:rFonts w:ascii="Times New Roman" w:hAnsi="Times New Roman" w:cs="Times New Roman"/>
          <w:sz w:val="18"/>
          <w:szCs w:val="18"/>
        </w:rPr>
        <w:t>,</w:t>
      </w:r>
      <w:r w:rsidR="008E442F" w:rsidRPr="00DA5D8A">
        <w:rPr>
          <w:rFonts w:ascii="Times New Roman" w:hAnsi="Times New Roman" w:cs="Times New Roman"/>
          <w:sz w:val="18"/>
          <w:szCs w:val="18"/>
        </w:rPr>
        <w:t xml:space="preserve"> tak pro systém třídění </w:t>
      </w:r>
      <w:r w:rsidR="00BF29A7" w:rsidRPr="00DA5D8A">
        <w:rPr>
          <w:rFonts w:ascii="Times New Roman" w:hAnsi="Times New Roman" w:cs="Times New Roman"/>
          <w:sz w:val="18"/>
          <w:szCs w:val="18"/>
        </w:rPr>
        <w:t xml:space="preserve">odpadu </w:t>
      </w:r>
      <w:r w:rsidR="008E442F" w:rsidRPr="00DA5D8A">
        <w:rPr>
          <w:rFonts w:ascii="Times New Roman" w:hAnsi="Times New Roman" w:cs="Times New Roman"/>
          <w:sz w:val="18"/>
          <w:szCs w:val="18"/>
        </w:rPr>
        <w:t>u</w:t>
      </w:r>
      <w:r w:rsidR="00BF29A7" w:rsidRPr="00DA5D8A">
        <w:rPr>
          <w:rFonts w:ascii="Times New Roman" w:hAnsi="Times New Roman" w:cs="Times New Roman"/>
          <w:sz w:val="18"/>
          <w:szCs w:val="18"/>
        </w:rPr>
        <w:t xml:space="preserve"> jednotlivých</w:t>
      </w:r>
      <w:r w:rsidR="008E442F" w:rsidRPr="00DA5D8A">
        <w:rPr>
          <w:rFonts w:ascii="Times New Roman" w:hAnsi="Times New Roman" w:cs="Times New Roman"/>
          <w:sz w:val="18"/>
          <w:szCs w:val="18"/>
        </w:rPr>
        <w:t xml:space="preserve"> dom</w:t>
      </w:r>
      <w:r w:rsidR="00BF29A7" w:rsidRPr="00DA5D8A">
        <w:rPr>
          <w:rFonts w:ascii="Times New Roman" w:hAnsi="Times New Roman" w:cs="Times New Roman"/>
          <w:sz w:val="18"/>
          <w:szCs w:val="18"/>
        </w:rPr>
        <w:t>ů</w:t>
      </w:r>
      <w:r w:rsidR="008E442F" w:rsidRPr="00DA5D8A">
        <w:rPr>
          <w:rFonts w:ascii="Times New Roman" w:hAnsi="Times New Roman" w:cs="Times New Roman"/>
          <w:sz w:val="18"/>
          <w:szCs w:val="18"/>
        </w:rPr>
        <w:t>.</w:t>
      </w:r>
    </w:p>
    <w:p w14:paraId="6AB7C7BE" w14:textId="1C7BB51B" w:rsidR="00461A7B" w:rsidRPr="00461A7B" w:rsidRDefault="00B132CE" w:rsidP="00B132CE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461A7B" w:rsidRPr="00461A7B">
        <w:rPr>
          <w:rFonts w:ascii="Times New Roman" w:hAnsi="Times New Roman" w:cs="Times New Roman"/>
          <w:sz w:val="18"/>
          <w:szCs w:val="18"/>
        </w:rPr>
        <w:t>V průběhu roku obec zajišťovala pravidelný svoz komunálního odpadu a tříděných složek odpadu. Občané měli k dispozici kontejnery na směsný komunální odpad, plasty, papír, sklo, bioodpad a textil. Třídění odpadu v obci probíhá, avšak jeho úroveň je možné dále zlepšovat. Zvýšením míry třídění lze snížit množství směsného odpadu a přispět k ochraně životního prostředí.</w:t>
      </w:r>
    </w:p>
    <w:p w14:paraId="2776B461" w14:textId="50DF842E" w:rsidR="00461A7B" w:rsidRPr="00461A7B" w:rsidRDefault="00461A7B" w:rsidP="00461A7B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61A7B">
        <w:rPr>
          <w:rFonts w:ascii="Times New Roman" w:hAnsi="Times New Roman" w:cs="Times New Roman"/>
          <w:sz w:val="18"/>
          <w:szCs w:val="18"/>
        </w:rPr>
        <w:t>Nejvíce se třídily plasty a papír.</w:t>
      </w:r>
      <w:r w:rsidR="00B132C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461A7B">
        <w:rPr>
          <w:rFonts w:ascii="Times New Roman" w:hAnsi="Times New Roman" w:cs="Times New Roman"/>
          <w:sz w:val="18"/>
          <w:szCs w:val="18"/>
        </w:rPr>
        <w:t>Nebezpečný</w:t>
      </w:r>
      <w:proofErr w:type="gramEnd"/>
      <w:r w:rsidRPr="00461A7B">
        <w:rPr>
          <w:rFonts w:ascii="Times New Roman" w:hAnsi="Times New Roman" w:cs="Times New Roman"/>
          <w:sz w:val="18"/>
          <w:szCs w:val="18"/>
        </w:rPr>
        <w:t xml:space="preserve"> a objemný odpad byl odevzdáván ve sběrném místě. Nakládání s odpady probíhalo v souladu s platnými právními předpisy.</w:t>
      </w:r>
    </w:p>
    <w:p w14:paraId="0FF2C20F" w14:textId="77777777" w:rsidR="00461A7B" w:rsidRPr="00461A7B" w:rsidRDefault="00461A7B" w:rsidP="00461A7B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61A7B">
        <w:rPr>
          <w:rFonts w:ascii="Times New Roman" w:hAnsi="Times New Roman" w:cs="Times New Roman"/>
          <w:sz w:val="18"/>
          <w:szCs w:val="18"/>
        </w:rPr>
        <w:t>Obec bude i nadále podporovat třídění odpadu a informovat občany o možnostech správného nakládání s odpady.</w:t>
      </w:r>
    </w:p>
    <w:p w14:paraId="6F0B849A" w14:textId="77777777" w:rsidR="00461A7B" w:rsidRPr="00461A7B" w:rsidRDefault="00461A7B" w:rsidP="00461A7B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6999C255" w14:textId="77777777" w:rsidR="00461A7B" w:rsidRPr="00DA5D8A" w:rsidRDefault="00461A7B" w:rsidP="00B345EE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sectPr w:rsidR="00461A7B" w:rsidRPr="00DA5D8A" w:rsidSect="000609B6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A3"/>
    <w:rsid w:val="000609B6"/>
    <w:rsid w:val="000A2C49"/>
    <w:rsid w:val="00120249"/>
    <w:rsid w:val="002B6B99"/>
    <w:rsid w:val="0034228C"/>
    <w:rsid w:val="003935A2"/>
    <w:rsid w:val="00461A7B"/>
    <w:rsid w:val="004B0FC8"/>
    <w:rsid w:val="00664ABF"/>
    <w:rsid w:val="00676FA3"/>
    <w:rsid w:val="007E7437"/>
    <w:rsid w:val="008E442F"/>
    <w:rsid w:val="00911EA4"/>
    <w:rsid w:val="009C7ACF"/>
    <w:rsid w:val="00A920AF"/>
    <w:rsid w:val="00B132CE"/>
    <w:rsid w:val="00B345EE"/>
    <w:rsid w:val="00BF29A7"/>
    <w:rsid w:val="00C2184C"/>
    <w:rsid w:val="00CE59FD"/>
    <w:rsid w:val="00DA5D8A"/>
    <w:rsid w:val="00F1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26C1"/>
  <w15:chartTrackingRefBased/>
  <w15:docId w15:val="{7F6E82FB-DF92-40DF-BCAE-B0294C6A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6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6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6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6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6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6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6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6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6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6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6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6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6F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6F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6F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6F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6F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6F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6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6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6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6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6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6F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6F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6F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6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6F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6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Boháč Martin</dc:creator>
  <cp:keywords/>
  <dc:description/>
  <cp:lastModifiedBy>evidence Kozmice</cp:lastModifiedBy>
  <cp:revision>2</cp:revision>
  <dcterms:created xsi:type="dcterms:W3CDTF">2026-02-06T08:18:00Z</dcterms:created>
  <dcterms:modified xsi:type="dcterms:W3CDTF">2026-02-06T08:18:00Z</dcterms:modified>
</cp:coreProperties>
</file>