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36B0" w14:textId="5EA2BB3B" w:rsidR="001435A1" w:rsidRDefault="007B57FB" w:rsidP="00DC7787">
      <w:pPr>
        <w:spacing w:after="0" w:line="240" w:lineRule="auto"/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14969664" wp14:editId="4F9ED66C">
            <wp:simplePos x="0" y="0"/>
            <wp:positionH relativeFrom="margin">
              <wp:align>left</wp:align>
            </wp:positionH>
            <wp:positionV relativeFrom="paragraph">
              <wp:posOffset>53340</wp:posOffset>
            </wp:positionV>
            <wp:extent cx="2564765" cy="784225"/>
            <wp:effectExtent l="0" t="0" r="6985" b="0"/>
            <wp:wrapTight wrapText="bothSides">
              <wp:wrapPolygon edited="0">
                <wp:start x="0" y="0"/>
                <wp:lineTo x="0" y="20988"/>
                <wp:lineTo x="21498" y="20988"/>
                <wp:lineTo x="2149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1DE2">
        <w:t xml:space="preserve">                                                 </w:t>
      </w:r>
      <w:r w:rsidR="00D03372">
        <w:tab/>
      </w:r>
      <w:r w:rsidR="00D03372">
        <w:tab/>
      </w:r>
      <w:r w:rsidR="00DC7787">
        <w:tab/>
      </w:r>
      <w:r w:rsidR="00DC7787">
        <w:tab/>
      </w:r>
      <w:r w:rsidR="001435A1">
        <w:t xml:space="preserve">       </w:t>
      </w:r>
      <w:r w:rsidR="001435A1">
        <w:tab/>
      </w:r>
      <w:r w:rsidR="001435A1">
        <w:tab/>
      </w:r>
      <w:r w:rsidR="001435A1">
        <w:tab/>
      </w:r>
    </w:p>
    <w:p w14:paraId="467BEA91" w14:textId="6DB5A5AC" w:rsidR="00DD5932" w:rsidRPr="00DC7787" w:rsidRDefault="00DD5932" w:rsidP="001435A1">
      <w:pPr>
        <w:spacing w:after="0" w:line="240" w:lineRule="auto"/>
        <w:ind w:left="2832" w:firstLine="708"/>
        <w:rPr>
          <w:sz w:val="36"/>
          <w:szCs w:val="36"/>
        </w:rPr>
      </w:pPr>
    </w:p>
    <w:p w14:paraId="611FB74C" w14:textId="44D5030B" w:rsidR="00C87FD3" w:rsidRDefault="00DC7787" w:rsidP="007C4D48">
      <w:pPr>
        <w:spacing w:after="0" w:line="240" w:lineRule="auto"/>
        <w:ind w:left="9204"/>
        <w:rPr>
          <w:b/>
          <w:bCs/>
          <w:sz w:val="48"/>
          <w:szCs w:val="48"/>
          <w:u w:val="single"/>
        </w:rPr>
      </w:pPr>
      <w:r>
        <w:rPr>
          <w:sz w:val="36"/>
          <w:szCs w:val="36"/>
        </w:rPr>
        <w:t xml:space="preserve">       </w:t>
      </w:r>
      <w:bookmarkStart w:id="0" w:name="_Hlk92120491"/>
      <w:bookmarkStart w:id="1" w:name="_Hlk92120672"/>
    </w:p>
    <w:bookmarkEnd w:id="0"/>
    <w:bookmarkEnd w:id="1"/>
    <w:p w14:paraId="31EF3FEB" w14:textId="0C106BEC" w:rsidR="00273B51" w:rsidRPr="00553A83" w:rsidRDefault="008126FC" w:rsidP="00273B51">
      <w:pPr>
        <w:jc w:val="both"/>
        <w:rPr>
          <w:rFonts w:ascii="Tahoma" w:hAnsi="Tahoma" w:cs="Tahoma"/>
          <w:b/>
          <w:sz w:val="32"/>
          <w:szCs w:val="32"/>
        </w:rPr>
      </w:pPr>
      <w:r w:rsidRPr="00553A83">
        <w:rPr>
          <w:rFonts w:ascii="Tahoma" w:hAnsi="Tahoma" w:cs="Tahoma"/>
          <w:sz w:val="32"/>
          <w:szCs w:val="32"/>
        </w:rPr>
        <w:t>Záměr</w:t>
      </w:r>
      <w:r w:rsidR="0045154A" w:rsidRPr="00553A83">
        <w:rPr>
          <w:rFonts w:ascii="Tahoma" w:hAnsi="Tahoma" w:cs="Tahoma"/>
          <w:sz w:val="32"/>
          <w:szCs w:val="32"/>
        </w:rPr>
        <w:t>:</w:t>
      </w:r>
      <w:r w:rsidR="00A23588" w:rsidRPr="00553A83">
        <w:rPr>
          <w:rFonts w:ascii="Tahoma" w:hAnsi="Tahoma" w:cs="Tahoma"/>
          <w:sz w:val="32"/>
          <w:szCs w:val="32"/>
        </w:rPr>
        <w:t xml:space="preserve"> </w:t>
      </w:r>
      <w:r w:rsidR="00A23588" w:rsidRPr="00553A83">
        <w:rPr>
          <w:rFonts w:ascii="Tahoma" w:hAnsi="Tahoma" w:cs="Tahoma"/>
          <w:b/>
          <w:bCs/>
          <w:sz w:val="32"/>
          <w:szCs w:val="32"/>
        </w:rPr>
        <w:t>„</w:t>
      </w:r>
      <w:r w:rsidR="00533B8D" w:rsidRPr="00553A83">
        <w:rPr>
          <w:rFonts w:ascii="Tahoma" w:hAnsi="Tahoma" w:cs="Tahoma"/>
          <w:b/>
          <w:bCs/>
          <w:sz w:val="32"/>
          <w:szCs w:val="32"/>
        </w:rPr>
        <w:t>Studie odkanalizování obce Kozmice</w:t>
      </w:r>
      <w:r w:rsidR="000A6244" w:rsidRPr="00553A83">
        <w:rPr>
          <w:rFonts w:ascii="Tahoma" w:hAnsi="Tahoma" w:cs="Tahoma"/>
          <w:b/>
          <w:bCs/>
          <w:sz w:val="32"/>
          <w:szCs w:val="32"/>
        </w:rPr>
        <w:t>“</w:t>
      </w:r>
      <w:r w:rsidR="002D4CA6" w:rsidRPr="00553A83">
        <w:rPr>
          <w:rFonts w:ascii="Tahoma" w:hAnsi="Tahoma" w:cs="Tahoma"/>
          <w:sz w:val="32"/>
          <w:szCs w:val="32"/>
        </w:rPr>
        <w:t xml:space="preserve"> </w:t>
      </w:r>
      <w:r w:rsidRPr="00553A83">
        <w:rPr>
          <w:rFonts w:ascii="Tahoma" w:hAnsi="Tahoma" w:cs="Tahoma"/>
          <w:b/>
          <w:sz w:val="32"/>
          <w:szCs w:val="32"/>
        </w:rPr>
        <w:t>(</w:t>
      </w:r>
      <w:r w:rsidR="00533B8D" w:rsidRPr="00553A83">
        <w:rPr>
          <w:rFonts w:ascii="Tahoma" w:hAnsi="Tahoma" w:cs="Tahoma"/>
          <w:b/>
          <w:sz w:val="32"/>
          <w:szCs w:val="32"/>
        </w:rPr>
        <w:t>ŽPZ/02/2025</w:t>
      </w:r>
      <w:r w:rsidR="002D4CA6" w:rsidRPr="00553A83">
        <w:rPr>
          <w:rFonts w:ascii="Tahoma" w:hAnsi="Tahoma" w:cs="Tahoma"/>
          <w:b/>
          <w:sz w:val="32"/>
          <w:szCs w:val="32"/>
        </w:rPr>
        <w:t>)</w:t>
      </w:r>
      <w:r w:rsidRPr="00553A83">
        <w:rPr>
          <w:rFonts w:ascii="Tahoma" w:hAnsi="Tahoma" w:cs="Tahoma"/>
          <w:sz w:val="32"/>
          <w:szCs w:val="32"/>
        </w:rPr>
        <w:t xml:space="preserve"> je</w:t>
      </w:r>
      <w:r w:rsidR="0068539B" w:rsidRPr="00553A83">
        <w:rPr>
          <w:rFonts w:ascii="Tahoma" w:hAnsi="Tahoma" w:cs="Tahoma"/>
          <w:sz w:val="32"/>
          <w:szCs w:val="32"/>
        </w:rPr>
        <w:t xml:space="preserve"> spolufinancován </w:t>
      </w:r>
      <w:r w:rsidR="0076557E" w:rsidRPr="00553A83">
        <w:rPr>
          <w:rFonts w:ascii="Tahoma" w:hAnsi="Tahoma" w:cs="Tahoma"/>
          <w:sz w:val="32"/>
          <w:szCs w:val="32"/>
        </w:rPr>
        <w:t xml:space="preserve">z rozpočtu </w:t>
      </w:r>
      <w:r w:rsidR="00283C7D" w:rsidRPr="00553A83">
        <w:rPr>
          <w:rFonts w:ascii="Tahoma" w:hAnsi="Tahoma" w:cs="Tahoma"/>
          <w:sz w:val="32"/>
          <w:szCs w:val="32"/>
        </w:rPr>
        <w:t>Moravskoslezsk</w:t>
      </w:r>
      <w:r w:rsidR="00B724E4" w:rsidRPr="00553A83">
        <w:rPr>
          <w:rFonts w:ascii="Tahoma" w:hAnsi="Tahoma" w:cs="Tahoma"/>
          <w:sz w:val="32"/>
          <w:szCs w:val="32"/>
        </w:rPr>
        <w:t>ého kraje v r</w:t>
      </w:r>
      <w:r w:rsidR="00A23588" w:rsidRPr="00553A83">
        <w:rPr>
          <w:rFonts w:ascii="Tahoma" w:hAnsi="Tahoma" w:cs="Tahoma"/>
          <w:sz w:val="32"/>
          <w:szCs w:val="32"/>
        </w:rPr>
        <w:t>ámci dotačního</w:t>
      </w:r>
      <w:r w:rsidR="00F00223" w:rsidRPr="00553A83">
        <w:rPr>
          <w:rFonts w:ascii="Tahoma" w:hAnsi="Tahoma" w:cs="Tahoma"/>
          <w:sz w:val="32"/>
          <w:szCs w:val="32"/>
        </w:rPr>
        <w:t xml:space="preserve"> programu</w:t>
      </w:r>
      <w:r w:rsidRPr="00553A83">
        <w:rPr>
          <w:rFonts w:ascii="Tahoma" w:hAnsi="Tahoma" w:cs="Tahoma"/>
          <w:sz w:val="32"/>
          <w:szCs w:val="32"/>
        </w:rPr>
        <w:t xml:space="preserve"> </w:t>
      </w:r>
      <w:r w:rsidR="00533B8D" w:rsidRPr="00553A83">
        <w:rPr>
          <w:rFonts w:ascii="Tahoma" w:hAnsi="Tahoma" w:cs="Tahoma"/>
          <w:sz w:val="32"/>
          <w:szCs w:val="32"/>
        </w:rPr>
        <w:t>„</w:t>
      </w:r>
      <w:r w:rsidR="00A23588" w:rsidRPr="00553A83">
        <w:rPr>
          <w:rFonts w:ascii="Tahoma" w:hAnsi="Tahoma" w:cs="Tahoma"/>
          <w:b/>
          <w:sz w:val="32"/>
          <w:szCs w:val="32"/>
        </w:rPr>
        <w:t>P</w:t>
      </w:r>
      <w:r w:rsidR="00F00223" w:rsidRPr="00553A83">
        <w:rPr>
          <w:rFonts w:ascii="Tahoma" w:hAnsi="Tahoma" w:cs="Tahoma"/>
          <w:b/>
          <w:sz w:val="32"/>
          <w:szCs w:val="32"/>
        </w:rPr>
        <w:t>odpora</w:t>
      </w:r>
      <w:r w:rsidR="00533B8D" w:rsidRPr="00553A83">
        <w:rPr>
          <w:rFonts w:ascii="Tahoma" w:hAnsi="Tahoma" w:cs="Tahoma"/>
          <w:b/>
          <w:sz w:val="32"/>
          <w:szCs w:val="32"/>
        </w:rPr>
        <w:t xml:space="preserve"> návrhu řešení nakládání s vodami</w:t>
      </w:r>
      <w:r w:rsidR="00F00223" w:rsidRPr="00553A83">
        <w:rPr>
          <w:rFonts w:ascii="Tahoma" w:hAnsi="Tahoma" w:cs="Tahoma"/>
          <w:b/>
          <w:sz w:val="32"/>
          <w:szCs w:val="32"/>
        </w:rPr>
        <w:t xml:space="preserve"> </w:t>
      </w:r>
      <w:r w:rsidR="00533B8D" w:rsidRPr="00553A83">
        <w:rPr>
          <w:rFonts w:ascii="Tahoma" w:hAnsi="Tahoma" w:cs="Tahoma"/>
          <w:b/>
          <w:sz w:val="32"/>
          <w:szCs w:val="32"/>
        </w:rPr>
        <w:t>pro roky 2025-2026</w:t>
      </w:r>
      <w:r w:rsidR="00DC64CD" w:rsidRPr="00553A83">
        <w:rPr>
          <w:rFonts w:ascii="Tahoma" w:hAnsi="Tahoma" w:cs="Tahoma"/>
          <w:b/>
          <w:sz w:val="32"/>
          <w:szCs w:val="32"/>
        </w:rPr>
        <w:t>“</w:t>
      </w:r>
      <w:r w:rsidR="00533B8D" w:rsidRPr="00553A83">
        <w:rPr>
          <w:rFonts w:ascii="Tahoma" w:hAnsi="Tahoma" w:cs="Tahoma"/>
          <w:b/>
          <w:sz w:val="32"/>
          <w:szCs w:val="32"/>
        </w:rPr>
        <w:t>.</w:t>
      </w:r>
    </w:p>
    <w:p w14:paraId="0B15FDE4" w14:textId="77777777" w:rsidR="001C64D5" w:rsidRPr="00553A83" w:rsidRDefault="001C64D5" w:rsidP="00273B51">
      <w:pPr>
        <w:jc w:val="both"/>
        <w:rPr>
          <w:rFonts w:ascii="Tahoma" w:hAnsi="Tahoma" w:cs="Tahoma"/>
          <w:b/>
          <w:sz w:val="32"/>
          <w:szCs w:val="32"/>
        </w:rPr>
      </w:pPr>
    </w:p>
    <w:p w14:paraId="7EF920AF" w14:textId="7F9826D0" w:rsidR="00533B8D" w:rsidRPr="00553A83" w:rsidRDefault="00533B8D" w:rsidP="00273B51">
      <w:pPr>
        <w:jc w:val="both"/>
        <w:rPr>
          <w:rFonts w:ascii="Tahoma" w:hAnsi="Tahoma" w:cs="Tahoma"/>
          <w:bCs/>
          <w:sz w:val="32"/>
          <w:szCs w:val="32"/>
        </w:rPr>
      </w:pPr>
      <w:r w:rsidRPr="00553A83">
        <w:rPr>
          <w:rFonts w:ascii="Tahoma" w:hAnsi="Tahoma" w:cs="Tahoma"/>
          <w:bCs/>
          <w:sz w:val="32"/>
          <w:szCs w:val="32"/>
        </w:rPr>
        <w:t>Cílem projektu je zpracování studie s definováním nejvhodnějšího způsobu řešení nakládání s odpadními vodami.</w:t>
      </w:r>
    </w:p>
    <w:p w14:paraId="64193B63" w14:textId="48DB43FA" w:rsidR="00533B8D" w:rsidRPr="00553A83" w:rsidRDefault="00533B8D" w:rsidP="00273B51">
      <w:pPr>
        <w:jc w:val="both"/>
        <w:rPr>
          <w:rFonts w:ascii="Tahoma" w:hAnsi="Tahoma" w:cs="Tahoma"/>
          <w:bCs/>
          <w:sz w:val="32"/>
          <w:szCs w:val="32"/>
        </w:rPr>
      </w:pPr>
      <w:r w:rsidRPr="00553A83">
        <w:rPr>
          <w:rFonts w:ascii="Tahoma" w:hAnsi="Tahoma" w:cs="Tahoma"/>
          <w:bCs/>
          <w:sz w:val="32"/>
          <w:szCs w:val="32"/>
        </w:rPr>
        <w:t>Výstupem projektu je variantní řešení s posouzením výhod či nevýhod jednotlivých variant jak z hlediska investičních</w:t>
      </w:r>
      <w:r w:rsidR="00DD647E">
        <w:rPr>
          <w:rFonts w:ascii="Tahoma" w:hAnsi="Tahoma" w:cs="Tahoma"/>
          <w:bCs/>
          <w:sz w:val="32"/>
          <w:szCs w:val="32"/>
        </w:rPr>
        <w:br/>
      </w:r>
      <w:r w:rsidRPr="00553A83">
        <w:rPr>
          <w:rFonts w:ascii="Tahoma" w:hAnsi="Tahoma" w:cs="Tahoma"/>
          <w:bCs/>
          <w:sz w:val="32"/>
          <w:szCs w:val="32"/>
        </w:rPr>
        <w:t xml:space="preserve">a </w:t>
      </w:r>
      <w:r w:rsidR="00DC64CD" w:rsidRPr="00553A83">
        <w:rPr>
          <w:rFonts w:ascii="Tahoma" w:hAnsi="Tahoma" w:cs="Tahoma"/>
          <w:bCs/>
          <w:sz w:val="32"/>
          <w:szCs w:val="32"/>
        </w:rPr>
        <w:t>provozních</w:t>
      </w:r>
      <w:r w:rsidRPr="00553A83">
        <w:rPr>
          <w:rFonts w:ascii="Tahoma" w:hAnsi="Tahoma" w:cs="Tahoma"/>
          <w:bCs/>
          <w:sz w:val="32"/>
          <w:szCs w:val="32"/>
        </w:rPr>
        <w:t xml:space="preserve"> nákladů, tak navržení technického řešení a map</w:t>
      </w:r>
      <w:r w:rsidR="00DC64CD" w:rsidRPr="00553A83">
        <w:rPr>
          <w:rFonts w:ascii="Tahoma" w:hAnsi="Tahoma" w:cs="Tahoma"/>
          <w:bCs/>
          <w:sz w:val="32"/>
          <w:szCs w:val="32"/>
        </w:rPr>
        <w:t>y</w:t>
      </w:r>
      <w:r w:rsidRPr="00553A83">
        <w:rPr>
          <w:rFonts w:ascii="Tahoma" w:hAnsi="Tahoma" w:cs="Tahoma"/>
          <w:bCs/>
          <w:sz w:val="32"/>
          <w:szCs w:val="32"/>
        </w:rPr>
        <w:t xml:space="preserve"> obce s možnostmi odkanalizování.</w:t>
      </w:r>
    </w:p>
    <w:p w14:paraId="46689814" w14:textId="77777777" w:rsidR="00533B8D" w:rsidRPr="004B2E4C" w:rsidRDefault="00533B8D" w:rsidP="00273B51">
      <w:pPr>
        <w:jc w:val="both"/>
        <w:rPr>
          <w:sz w:val="32"/>
          <w:szCs w:val="32"/>
        </w:rPr>
      </w:pPr>
    </w:p>
    <w:p w14:paraId="14640596" w14:textId="1E66841E" w:rsidR="00A540CC" w:rsidRDefault="00A540CC" w:rsidP="00E26E40">
      <w:pPr>
        <w:jc w:val="both"/>
        <w:rPr>
          <w:sz w:val="36"/>
          <w:szCs w:val="36"/>
        </w:rPr>
      </w:pPr>
    </w:p>
    <w:sectPr w:rsidR="00A540CC" w:rsidSect="007C4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EC"/>
    <w:rsid w:val="00003306"/>
    <w:rsid w:val="00031540"/>
    <w:rsid w:val="00062225"/>
    <w:rsid w:val="000A6244"/>
    <w:rsid w:val="000E2E53"/>
    <w:rsid w:val="001435A1"/>
    <w:rsid w:val="00156D48"/>
    <w:rsid w:val="001C64D5"/>
    <w:rsid w:val="00273B51"/>
    <w:rsid w:val="00283C7D"/>
    <w:rsid w:val="002D4CA6"/>
    <w:rsid w:val="003E7957"/>
    <w:rsid w:val="004068B4"/>
    <w:rsid w:val="0045154A"/>
    <w:rsid w:val="00471712"/>
    <w:rsid w:val="004B2E4C"/>
    <w:rsid w:val="004F4E72"/>
    <w:rsid w:val="005232E5"/>
    <w:rsid w:val="00531DE2"/>
    <w:rsid w:val="00533B8D"/>
    <w:rsid w:val="0055379E"/>
    <w:rsid w:val="00553A83"/>
    <w:rsid w:val="005B014D"/>
    <w:rsid w:val="005E066E"/>
    <w:rsid w:val="00612F73"/>
    <w:rsid w:val="00657782"/>
    <w:rsid w:val="0067066B"/>
    <w:rsid w:val="0068539B"/>
    <w:rsid w:val="006F12B3"/>
    <w:rsid w:val="0076557E"/>
    <w:rsid w:val="007A7065"/>
    <w:rsid w:val="007B57FB"/>
    <w:rsid w:val="007C4D48"/>
    <w:rsid w:val="007E274A"/>
    <w:rsid w:val="008126FC"/>
    <w:rsid w:val="008E4E62"/>
    <w:rsid w:val="00904DA7"/>
    <w:rsid w:val="0096041E"/>
    <w:rsid w:val="0097324A"/>
    <w:rsid w:val="009C29F0"/>
    <w:rsid w:val="009F5E05"/>
    <w:rsid w:val="00A11B6A"/>
    <w:rsid w:val="00A23588"/>
    <w:rsid w:val="00A540CC"/>
    <w:rsid w:val="00AF40DA"/>
    <w:rsid w:val="00B24F40"/>
    <w:rsid w:val="00B32ACF"/>
    <w:rsid w:val="00B724E4"/>
    <w:rsid w:val="00BC0845"/>
    <w:rsid w:val="00C33AEC"/>
    <w:rsid w:val="00C75ECB"/>
    <w:rsid w:val="00C87FD3"/>
    <w:rsid w:val="00CE5340"/>
    <w:rsid w:val="00D03372"/>
    <w:rsid w:val="00D14EE4"/>
    <w:rsid w:val="00D67764"/>
    <w:rsid w:val="00D81695"/>
    <w:rsid w:val="00DC64CD"/>
    <w:rsid w:val="00DC7787"/>
    <w:rsid w:val="00DD5932"/>
    <w:rsid w:val="00DD647E"/>
    <w:rsid w:val="00E26E40"/>
    <w:rsid w:val="00E43E96"/>
    <w:rsid w:val="00E64A23"/>
    <w:rsid w:val="00EB6FB7"/>
    <w:rsid w:val="00F00223"/>
    <w:rsid w:val="00F15E4E"/>
    <w:rsid w:val="00F9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3DCA"/>
  <w15:docId w15:val="{A5FBC25B-7153-4218-87EC-1A13B176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014D"/>
  </w:style>
  <w:style w:type="paragraph" w:styleId="Nadpis1">
    <w:name w:val="heading 1"/>
    <w:basedOn w:val="Normln"/>
    <w:next w:val="Normln"/>
    <w:link w:val="Nadpis1Char"/>
    <w:uiPriority w:val="9"/>
    <w:qFormat/>
    <w:rsid w:val="005B014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B014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5B014D"/>
    <w:pPr>
      <w:spacing w:before="240" w:after="60" w:line="240" w:lineRule="auto"/>
      <w:outlineLvl w:val="5"/>
    </w:pPr>
    <w:rPr>
      <w:rFonts w:eastAsia="Times New Roman"/>
      <w:b/>
      <w:bCs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01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B014D"/>
    <w:rPr>
      <w:rFonts w:asciiTheme="majorHAnsi" w:eastAsiaTheme="majorEastAsia" w:hAnsiTheme="majorHAnsi" w:cstheme="majorBidi"/>
      <w:b/>
      <w:bCs/>
      <w:color w:val="4F81BD" w:themeColor="accent1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5B014D"/>
    <w:rPr>
      <w:rFonts w:eastAsia="Times New Roman"/>
      <w:b/>
      <w:bCs/>
      <w:sz w:val="22"/>
      <w:szCs w:val="22"/>
      <w:lang w:eastAsia="cs-CZ"/>
    </w:rPr>
  </w:style>
  <w:style w:type="paragraph" w:styleId="Nzev">
    <w:name w:val="Title"/>
    <w:basedOn w:val="Normln"/>
    <w:link w:val="NzevChar"/>
    <w:qFormat/>
    <w:rsid w:val="005B014D"/>
    <w:pPr>
      <w:spacing w:after="0" w:line="240" w:lineRule="auto"/>
      <w:jc w:val="center"/>
    </w:pPr>
    <w:rPr>
      <w:rFonts w:eastAsia="Times New Roman"/>
      <w:b/>
      <w:bCs/>
      <w:i/>
      <w:iCs/>
      <w:lang w:eastAsia="cs-CZ"/>
    </w:rPr>
  </w:style>
  <w:style w:type="character" w:customStyle="1" w:styleId="NzevChar">
    <w:name w:val="Název Char"/>
    <w:basedOn w:val="Standardnpsmoodstavce"/>
    <w:link w:val="Nzev"/>
    <w:rsid w:val="005B014D"/>
    <w:rPr>
      <w:rFonts w:eastAsia="Times New Roman"/>
      <w:b/>
      <w:bCs/>
      <w:i/>
      <w:iCs/>
      <w:lang w:eastAsia="cs-CZ"/>
    </w:rPr>
  </w:style>
  <w:style w:type="paragraph" w:styleId="Podnadpis">
    <w:name w:val="Subtitle"/>
    <w:basedOn w:val="Normln"/>
    <w:link w:val="PodnadpisChar"/>
    <w:qFormat/>
    <w:rsid w:val="005B014D"/>
    <w:pPr>
      <w:spacing w:after="0" w:line="228" w:lineRule="auto"/>
      <w:ind w:left="-426"/>
      <w:jc w:val="center"/>
    </w:pPr>
    <w:rPr>
      <w:rFonts w:eastAsia="Times New Roman"/>
      <w:b/>
      <w:bCs/>
      <w:sz w:val="36"/>
      <w:szCs w:val="36"/>
      <w:lang w:eastAsia="cs-CZ"/>
    </w:rPr>
  </w:style>
  <w:style w:type="character" w:customStyle="1" w:styleId="PodnadpisChar">
    <w:name w:val="Podnadpis Char"/>
    <w:basedOn w:val="Standardnpsmoodstavce"/>
    <w:link w:val="Podnadpis"/>
    <w:rsid w:val="005B014D"/>
    <w:rPr>
      <w:rFonts w:eastAsia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5B014D"/>
    <w:rPr>
      <w:b/>
      <w:bCs/>
    </w:rPr>
  </w:style>
  <w:style w:type="paragraph" w:styleId="Odstavecseseznamem">
    <w:name w:val="List Paragraph"/>
    <w:basedOn w:val="Normln"/>
    <w:uiPriority w:val="34"/>
    <w:qFormat/>
    <w:rsid w:val="005B014D"/>
    <w:pPr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Dominik</dc:creator>
  <cp:lastModifiedBy>Marcela Pchálková</cp:lastModifiedBy>
  <cp:revision>4</cp:revision>
  <cp:lastPrinted>2023-11-05T14:34:00Z</cp:lastPrinted>
  <dcterms:created xsi:type="dcterms:W3CDTF">2026-05-26T11:23:00Z</dcterms:created>
  <dcterms:modified xsi:type="dcterms:W3CDTF">2026-06-03T08:27:00Z</dcterms:modified>
</cp:coreProperties>
</file>